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D36" w:rsidRPr="004C7FD0" w:rsidRDefault="00781D36" w:rsidP="00781D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4C7FD0">
        <w:rPr>
          <w:rFonts w:ascii="Times New Roman" w:eastAsia="Times New Roman" w:hAnsi="Times New Roman" w:cs="Times New Roman"/>
          <w:b/>
          <w:sz w:val="28"/>
          <w:szCs w:val="28"/>
        </w:rPr>
        <w:t xml:space="preserve">В какой срок работодатели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должны </w:t>
      </w:r>
      <w:r w:rsidRPr="004C7FD0">
        <w:rPr>
          <w:rFonts w:ascii="Times New Roman" w:eastAsia="Times New Roman" w:hAnsi="Times New Roman" w:cs="Times New Roman"/>
          <w:b/>
          <w:sz w:val="28"/>
          <w:szCs w:val="28"/>
        </w:rPr>
        <w:t>будут представлять  в ПФР сведения о трудовой деятельности  работника?</w:t>
      </w:r>
    </w:p>
    <w:p w:rsidR="00781D36" w:rsidRPr="004C7FD0" w:rsidRDefault="00781D36" w:rsidP="00781D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FD0">
        <w:rPr>
          <w:rFonts w:ascii="Times New Roman" w:eastAsia="Times New Roman" w:hAnsi="Times New Roman" w:cs="Times New Roman"/>
          <w:sz w:val="28"/>
          <w:szCs w:val="28"/>
        </w:rPr>
        <w:t xml:space="preserve">- С 1 января 2020 года сведения о трудовой деятельности застрахованных лиц необходимо будет представлять в ПФР ежемесячно, не позднее 15-го числа месяца, следующего </w:t>
      </w:r>
      <w:proofErr w:type="gramStart"/>
      <w:r w:rsidRPr="004C7FD0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Pr="004C7FD0">
        <w:rPr>
          <w:rFonts w:ascii="Times New Roman" w:eastAsia="Times New Roman" w:hAnsi="Times New Roman" w:cs="Times New Roman"/>
          <w:sz w:val="28"/>
          <w:szCs w:val="28"/>
        </w:rPr>
        <w:t> отчетным.</w:t>
      </w:r>
    </w:p>
    <w:p w:rsidR="00781D36" w:rsidRPr="004C7FD0" w:rsidRDefault="00781D36" w:rsidP="00781D3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FD0">
        <w:rPr>
          <w:rFonts w:ascii="Times New Roman" w:eastAsia="Times New Roman" w:hAnsi="Times New Roman" w:cs="Times New Roman"/>
          <w:sz w:val="28"/>
          <w:szCs w:val="28"/>
        </w:rPr>
        <w:t xml:space="preserve"> Начиная с 1 января 2021 года, при  приеме на работу или увольнении сведения о трудовой деятельности работника должны будут представляться организацией-работодателем в Пенсионный фонд не позднее рабочего дня, следующего за днем издания документа, являющегося основанием для приема на работу или увольнения.</w:t>
      </w:r>
    </w:p>
    <w:p w:rsidR="006F750D" w:rsidRDefault="006F750D"/>
    <w:sectPr w:rsidR="006F750D" w:rsidSect="006F7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D36"/>
    <w:rsid w:val="00422888"/>
    <w:rsid w:val="006F750D"/>
    <w:rsid w:val="00781D36"/>
    <w:rsid w:val="00FB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Губарева Анна Игоревна</dc:creator>
  <cp:lastModifiedBy>042033-110106 Батеха О. Н.</cp:lastModifiedBy>
  <cp:revision>2</cp:revision>
  <dcterms:created xsi:type="dcterms:W3CDTF">2019-11-20T13:46:00Z</dcterms:created>
  <dcterms:modified xsi:type="dcterms:W3CDTF">2019-11-20T13:46:00Z</dcterms:modified>
</cp:coreProperties>
</file>